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6239B" w:rsidRPr="001D2853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D28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</w:t>
      </w:r>
      <w:r w:rsidR="00857A54" w:rsidRPr="001D285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57A54" w:rsidRPr="001F077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Фінансист</w:t>
      </w:r>
      <w:r w:rsidR="00857A54" w:rsidRPr="001D285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D28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1F0775" w:rsidRPr="001F0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CF2F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CF2F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C6239B" w:rsidP="00CF2F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6239B" w:rsidRPr="001B315C" w:rsidRDefault="00C6239B" w:rsidP="00CF2F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6239B" w:rsidRPr="001B315C" w:rsidRDefault="00C6239B" w:rsidP="00CF2F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6239B" w:rsidRPr="001B315C" w:rsidRDefault="00C6239B" w:rsidP="00CF2F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C6239B" w:rsidP="00CF2F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6239B" w:rsidRPr="001B315C" w:rsidRDefault="00C6239B" w:rsidP="00CF2F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6239B" w:rsidRPr="00A67A26" w:rsidRDefault="00C6239B" w:rsidP="001F077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1F07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01BD" w:rsidRPr="00A901BD">
        <w:rPr>
          <w:rFonts w:ascii="Times New Roman" w:hAnsi="Times New Roman" w:cs="Times New Roman"/>
          <w:sz w:val="28"/>
          <w:szCs w:val="28"/>
          <w:lang w:val="uk-UA"/>
        </w:rPr>
        <w:t xml:space="preserve">На жаль, </w:t>
      </w:r>
      <w:r w:rsidR="00A901BD">
        <w:rPr>
          <w:rFonts w:ascii="Times New Roman" w:hAnsi="Times New Roman" w:cs="Times New Roman"/>
          <w:sz w:val="28"/>
          <w:szCs w:val="28"/>
          <w:lang w:val="uk-UA"/>
        </w:rPr>
        <w:t>дану роботу можна оцінювати лише вкрай низькими показниками. В цілому, вона носить характер швидше загально- пізнавальний, аніж дослідницький. Сама</w:t>
      </w:r>
      <w:r w:rsidR="003766C7">
        <w:rPr>
          <w:rFonts w:ascii="Times New Roman" w:hAnsi="Times New Roman" w:cs="Times New Roman"/>
          <w:sz w:val="28"/>
          <w:szCs w:val="28"/>
          <w:lang w:val="uk-UA"/>
        </w:rPr>
        <w:t xml:space="preserve"> постановка проблеми та мета</w:t>
      </w:r>
      <w:r w:rsidR="00A901BD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прийнятною, однак якість виконання роботи, на жаль, в багатьох сюжетах викликає більше запитань, аніж відповідей. Чомусь автор вирішив охопити в роботі відразу усі головні на сьогодні релігії світу, замість того, аби зосередити увагу на якійсь </w:t>
      </w:r>
      <w:r w:rsidR="003766C7">
        <w:rPr>
          <w:rFonts w:ascii="Times New Roman" w:hAnsi="Times New Roman" w:cs="Times New Roman"/>
          <w:sz w:val="28"/>
          <w:szCs w:val="28"/>
          <w:lang w:val="uk-UA"/>
        </w:rPr>
        <w:t>одній</w:t>
      </w:r>
      <w:r w:rsidR="005E7994">
        <w:rPr>
          <w:rFonts w:ascii="Times New Roman" w:hAnsi="Times New Roman" w:cs="Times New Roman"/>
          <w:sz w:val="28"/>
          <w:szCs w:val="28"/>
          <w:lang w:val="uk-UA"/>
        </w:rPr>
        <w:t>-двох</w:t>
      </w:r>
      <w:r w:rsidR="003766C7">
        <w:rPr>
          <w:rFonts w:ascii="Times New Roman" w:hAnsi="Times New Roman" w:cs="Times New Roman"/>
          <w:sz w:val="28"/>
          <w:szCs w:val="28"/>
          <w:lang w:val="uk-UA"/>
        </w:rPr>
        <w:t xml:space="preserve">. Відтак, вийшло поверхово про все, і нічого певного й чітко переконливого. </w:t>
      </w:r>
      <w:r w:rsidR="005E7994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3766C7">
        <w:rPr>
          <w:rFonts w:ascii="Times New Roman" w:hAnsi="Times New Roman" w:cs="Times New Roman"/>
          <w:sz w:val="28"/>
          <w:szCs w:val="28"/>
          <w:lang w:val="uk-UA"/>
        </w:rPr>
        <w:t xml:space="preserve">, опис індуїзму та буддизму зайняв усього </w:t>
      </w:r>
      <w:r w:rsidR="005E7994">
        <w:rPr>
          <w:rFonts w:ascii="Times New Roman" w:hAnsi="Times New Roman" w:cs="Times New Roman"/>
          <w:sz w:val="28"/>
          <w:szCs w:val="28"/>
          <w:lang w:val="uk-UA"/>
        </w:rPr>
        <w:t>по одній сторінці</w:t>
      </w:r>
      <w:r w:rsidR="003766C7">
        <w:rPr>
          <w:rFonts w:ascii="Times New Roman" w:hAnsi="Times New Roman" w:cs="Times New Roman"/>
          <w:sz w:val="28"/>
          <w:szCs w:val="28"/>
          <w:lang w:val="uk-UA"/>
        </w:rPr>
        <w:t xml:space="preserve">, але при цьому </w:t>
      </w:r>
      <w:r w:rsidR="00110B19">
        <w:rPr>
          <w:rFonts w:ascii="Times New Roman" w:hAnsi="Times New Roman" w:cs="Times New Roman"/>
          <w:sz w:val="28"/>
          <w:szCs w:val="28"/>
          <w:lang w:val="uk-UA"/>
        </w:rPr>
        <w:t>текст подано без жодного поклику на джерела інформації (</w:t>
      </w:r>
      <w:proofErr w:type="spellStart"/>
      <w:r w:rsidR="00110B19">
        <w:rPr>
          <w:rFonts w:ascii="Times New Roman" w:hAnsi="Times New Roman" w:cs="Times New Roman"/>
          <w:sz w:val="28"/>
          <w:szCs w:val="28"/>
          <w:lang w:val="uk-UA"/>
        </w:rPr>
        <w:t>сс</w:t>
      </w:r>
      <w:proofErr w:type="spellEnd"/>
      <w:r w:rsidR="00110B19">
        <w:rPr>
          <w:rFonts w:ascii="Times New Roman" w:hAnsi="Times New Roman" w:cs="Times New Roman"/>
          <w:sz w:val="28"/>
          <w:szCs w:val="28"/>
          <w:lang w:val="uk-UA"/>
        </w:rPr>
        <w:t xml:space="preserve">. 10-11). Ще більший подив викликає методологія визначення економічного успіху певної нації, в залежності від рівня її релігійності. </w:t>
      </w:r>
      <w:r w:rsidR="00F60A10">
        <w:rPr>
          <w:rFonts w:ascii="Times New Roman" w:hAnsi="Times New Roman" w:cs="Times New Roman"/>
          <w:sz w:val="28"/>
          <w:szCs w:val="28"/>
          <w:lang w:val="uk-UA"/>
        </w:rPr>
        <w:t xml:space="preserve">Покладаючись на інформацію зібрану у </w:t>
      </w:r>
      <w:r w:rsidR="00F60A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2009 р. корпорацією </w:t>
      </w:r>
      <w:r w:rsidR="00F60A1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Gallup</w:t>
      </w:r>
      <w:r w:rsidR="00F60A10" w:rsidRPr="00F60A1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F60A1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автор відстоює думку, що економічне становище певної країни є прямо протилежним рівню релігійності народу тієї самої країни. Тобто, нібито, економічно успішними є найменш релігійні народи. </w:t>
      </w:r>
      <w:r w:rsidR="005E799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Водночас, за доказ взято показники ВВП </w:t>
      </w:r>
      <w:r w:rsidR="00EA5A8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 душу населення у </w:t>
      </w:r>
      <w:r w:rsidR="005E799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окремих країн</w:t>
      </w:r>
      <w:r w:rsidR="00EA5A8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ах</w:t>
      </w:r>
      <w:r w:rsidR="005E799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EA5A8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що сповідують ту чи іншу релігію. Однак, принцип підбору тих</w:t>
      </w:r>
      <w:r w:rsidR="00AA2C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країн зовсім не пояснюється, й він нічим не обумовлений в роботі. Тому Швеція, Данія, Ісландія, Нідерланди, Велика Британія – показали високий рівень ВВП, при низькому рівні сповідування християнства. Але, які би були показники такого співвідношення, якби було взято до прикладу Мексику, Г</w:t>
      </w:r>
      <w:r w:rsidR="00F25C7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ватемалу, Колумбію, Венесуелу, Е</w:t>
      </w:r>
      <w:r w:rsidR="00AA2C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квадор і т. п. </w:t>
      </w:r>
      <w:r w:rsidR="001965A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економічно менш успішні християнські країни?</w:t>
      </w:r>
      <w:r w:rsidR="009A745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Водночас,</w:t>
      </w:r>
      <w:r w:rsidR="00AA2C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 представництво мусульманських країн взято Афганістан, Єгипет, </w:t>
      </w:r>
      <w:r w:rsidR="009A745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Ємен, </w:t>
      </w:r>
      <w:r w:rsidR="00AA2C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Сирію, </w:t>
      </w:r>
      <w:r w:rsidR="009A745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Ірак. А чому не взято Саудівську Аравію, Катар, Бахрейн, Об</w:t>
      </w:r>
      <w:r w:rsidR="009A7458" w:rsidRPr="009A74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’</w:t>
      </w:r>
      <w:r w:rsidR="009A745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єднані Арабські Емірати, </w:t>
      </w:r>
      <w:r w:rsidR="001F077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Туреччину</w:t>
      </w:r>
      <w:r w:rsidR="00F25C7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?</w:t>
      </w:r>
      <w:r w:rsidR="001F077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F25C7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Тобто, жодного </w:t>
      </w:r>
      <w:r w:rsidR="00A67A2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пояснення щодо принципу підбору країн</w:t>
      </w:r>
      <w:r w:rsidR="00AD7F3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показники яких взяті до уваги в цій роботі</w:t>
      </w:r>
      <w:r w:rsidR="005418D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–</w:t>
      </w:r>
      <w:r w:rsidR="00A67A2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не надається, а відтак – висновки, до яких приходить автор виглядають </w:t>
      </w:r>
      <w:proofErr w:type="spellStart"/>
      <w:r w:rsidR="00A67A2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кон</w:t>
      </w:r>
      <w:proofErr w:type="spellEnd"/>
      <w:r w:rsidR="00A67A26" w:rsidRPr="00A67A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’</w:t>
      </w:r>
      <w:proofErr w:type="spellStart"/>
      <w:r w:rsidR="00A67A2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юнктурними</w:t>
      </w:r>
      <w:proofErr w:type="spellEnd"/>
      <w:r w:rsidR="00A67A2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="005418D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 жаль, робота не може бути віднесена до 30% кращих робіт, аби бути допущеною до наступного етапу конкурсу.</w:t>
      </w:r>
    </w:p>
    <w:p w:rsidR="00AA2CBB" w:rsidRPr="00F60A10" w:rsidRDefault="00AA2CBB" w:rsidP="00C623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239B" w:rsidRPr="005E7994" w:rsidRDefault="00C623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6239B" w:rsidRPr="005E7994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110B19"/>
    <w:rsid w:val="00125595"/>
    <w:rsid w:val="00147A0C"/>
    <w:rsid w:val="00184606"/>
    <w:rsid w:val="001965A6"/>
    <w:rsid w:val="001972E1"/>
    <w:rsid w:val="001C6F45"/>
    <w:rsid w:val="001D2853"/>
    <w:rsid w:val="001F0775"/>
    <w:rsid w:val="001F4B9F"/>
    <w:rsid w:val="002050DC"/>
    <w:rsid w:val="00246D59"/>
    <w:rsid w:val="002C50EC"/>
    <w:rsid w:val="0030286E"/>
    <w:rsid w:val="00317455"/>
    <w:rsid w:val="0033708B"/>
    <w:rsid w:val="003766C7"/>
    <w:rsid w:val="003972FC"/>
    <w:rsid w:val="003E3C6B"/>
    <w:rsid w:val="0042500B"/>
    <w:rsid w:val="00433CF2"/>
    <w:rsid w:val="00443772"/>
    <w:rsid w:val="004837E0"/>
    <w:rsid w:val="004876C8"/>
    <w:rsid w:val="004925DC"/>
    <w:rsid w:val="004D4FFB"/>
    <w:rsid w:val="004D67A8"/>
    <w:rsid w:val="004E4B0B"/>
    <w:rsid w:val="004E4BD8"/>
    <w:rsid w:val="005418D3"/>
    <w:rsid w:val="005458A3"/>
    <w:rsid w:val="00582148"/>
    <w:rsid w:val="005821ED"/>
    <w:rsid w:val="005D5FD7"/>
    <w:rsid w:val="005E3E0E"/>
    <w:rsid w:val="005E7994"/>
    <w:rsid w:val="00626063"/>
    <w:rsid w:val="00626D73"/>
    <w:rsid w:val="00632E73"/>
    <w:rsid w:val="00634292"/>
    <w:rsid w:val="00690442"/>
    <w:rsid w:val="006E3042"/>
    <w:rsid w:val="006F5438"/>
    <w:rsid w:val="00713908"/>
    <w:rsid w:val="00731D0D"/>
    <w:rsid w:val="00735B4D"/>
    <w:rsid w:val="007855A4"/>
    <w:rsid w:val="007A67DA"/>
    <w:rsid w:val="007B61FB"/>
    <w:rsid w:val="007C6D0C"/>
    <w:rsid w:val="007E0965"/>
    <w:rsid w:val="00801F46"/>
    <w:rsid w:val="00801FD9"/>
    <w:rsid w:val="00857A54"/>
    <w:rsid w:val="00866A25"/>
    <w:rsid w:val="008821EC"/>
    <w:rsid w:val="008A1ABD"/>
    <w:rsid w:val="00915C23"/>
    <w:rsid w:val="00927794"/>
    <w:rsid w:val="00976181"/>
    <w:rsid w:val="00985133"/>
    <w:rsid w:val="009A03A6"/>
    <w:rsid w:val="009A7458"/>
    <w:rsid w:val="009C1819"/>
    <w:rsid w:val="009C3317"/>
    <w:rsid w:val="009D5FE9"/>
    <w:rsid w:val="009F4899"/>
    <w:rsid w:val="00A5335F"/>
    <w:rsid w:val="00A53E07"/>
    <w:rsid w:val="00A63D94"/>
    <w:rsid w:val="00A67A26"/>
    <w:rsid w:val="00A901BD"/>
    <w:rsid w:val="00AA2CBB"/>
    <w:rsid w:val="00AC2168"/>
    <w:rsid w:val="00AD7F3A"/>
    <w:rsid w:val="00AE40A0"/>
    <w:rsid w:val="00AE6147"/>
    <w:rsid w:val="00B62862"/>
    <w:rsid w:val="00BC0586"/>
    <w:rsid w:val="00C047AA"/>
    <w:rsid w:val="00C6239B"/>
    <w:rsid w:val="00C70322"/>
    <w:rsid w:val="00CA635C"/>
    <w:rsid w:val="00CC2B82"/>
    <w:rsid w:val="00CE7021"/>
    <w:rsid w:val="00CF2F6D"/>
    <w:rsid w:val="00D024AF"/>
    <w:rsid w:val="00D251CC"/>
    <w:rsid w:val="00D520A0"/>
    <w:rsid w:val="00D9617E"/>
    <w:rsid w:val="00D96301"/>
    <w:rsid w:val="00E40580"/>
    <w:rsid w:val="00E65105"/>
    <w:rsid w:val="00E90400"/>
    <w:rsid w:val="00EA5A8A"/>
    <w:rsid w:val="00EB4980"/>
    <w:rsid w:val="00F14D14"/>
    <w:rsid w:val="00F25C77"/>
    <w:rsid w:val="00F60A10"/>
    <w:rsid w:val="00F9366C"/>
    <w:rsid w:val="00F9726A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12FF-B5EA-4D87-A0EF-5892C32B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2023-06-19T13:35:00Z</dcterms:created>
  <dcterms:modified xsi:type="dcterms:W3CDTF">2023-06-19T13:35:00Z</dcterms:modified>
</cp:coreProperties>
</file>