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D" w:rsidRDefault="00673C7D" w:rsidP="0067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73C7D" w:rsidRDefault="00673C7D" w:rsidP="0067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73C7D" w:rsidRDefault="00673C7D" w:rsidP="0067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97412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Слава Україні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</w:t>
      </w:r>
    </w:p>
    <w:p w:rsidR="00673C7D" w:rsidRDefault="00673C7D" w:rsidP="00673C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73C7D" w:rsidRPr="00FE6F51" w:rsidRDefault="00673C7D" w:rsidP="00673C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73C7D" w:rsidTr="00846A39">
        <w:tc>
          <w:tcPr>
            <w:tcW w:w="817" w:type="dxa"/>
          </w:tcPr>
          <w:p w:rsidR="00673C7D" w:rsidRPr="00FE6F51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673C7D" w:rsidRPr="00FE6F51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73C7D" w:rsidTr="00846A39">
        <w:tc>
          <w:tcPr>
            <w:tcW w:w="817" w:type="dxa"/>
          </w:tcPr>
          <w:p w:rsidR="00673C7D" w:rsidRPr="00FE6F51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73C7D" w:rsidRPr="00FE6F51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73C7D" w:rsidTr="00846A39">
        <w:tc>
          <w:tcPr>
            <w:tcW w:w="817" w:type="dxa"/>
          </w:tcPr>
          <w:p w:rsidR="00673C7D" w:rsidRPr="00FE6F51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673C7D" w:rsidRPr="00FE6F51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73C7D" w:rsidTr="00846A39">
        <w:tc>
          <w:tcPr>
            <w:tcW w:w="817" w:type="dxa"/>
          </w:tcPr>
          <w:p w:rsidR="00673C7D" w:rsidRPr="00FE6F51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673C7D" w:rsidRPr="00FE6F51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73C7D" w:rsidTr="00846A39">
        <w:tc>
          <w:tcPr>
            <w:tcW w:w="817" w:type="dxa"/>
          </w:tcPr>
          <w:p w:rsidR="00673C7D" w:rsidRPr="00FE6F51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673C7D" w:rsidRPr="00FE6F51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73C7D" w:rsidTr="00846A39">
        <w:tc>
          <w:tcPr>
            <w:tcW w:w="817" w:type="dxa"/>
          </w:tcPr>
          <w:p w:rsidR="00673C7D" w:rsidRPr="00FE6F51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673C7D" w:rsidRPr="00FE6F51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673C7D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673C7D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73C7D" w:rsidRPr="00577708" w:rsidRDefault="00673C7D" w:rsidP="00846A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673C7D" w:rsidRDefault="00673C7D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673C7D" w:rsidRPr="001B315C" w:rsidRDefault="00673C7D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673C7D" w:rsidRPr="001B315C" w:rsidRDefault="00673C7D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673C7D" w:rsidRPr="001B315C" w:rsidRDefault="00673C7D" w:rsidP="00673C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загал, робота носить описовий характер й вибудувана на загальновідомій інформації, тож новизна й оригінальність є умовними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673C7D" w:rsidRPr="001B315C" w:rsidRDefault="00673C7D" w:rsidP="00673C7D">
            <w:pPr>
              <w:rPr>
                <w:rFonts w:ascii="Times New Roman" w:hAnsi="Times New Roman" w:cs="Times New Roman"/>
                <w:lang w:val="uk-UA"/>
              </w:rPr>
            </w:pPr>
            <w:r w:rsidRPr="00893E75">
              <w:rPr>
                <w:rFonts w:ascii="Times New Roman" w:hAnsi="Times New Roman" w:cs="Times New Roman"/>
                <w:lang w:val="uk-UA"/>
              </w:rPr>
              <w:t xml:space="preserve">В цілому, дослідницькі завдання розкривають визначену мету наукової роботи, проте, одне із </w:t>
            </w:r>
            <w:r>
              <w:rPr>
                <w:rFonts w:ascii="Times New Roman" w:hAnsi="Times New Roman" w:cs="Times New Roman"/>
                <w:lang w:val="uk-UA"/>
              </w:rPr>
              <w:t>сформульован</w:t>
            </w:r>
            <w:r w:rsidRPr="00893E75">
              <w:rPr>
                <w:rFonts w:ascii="Times New Roman" w:hAnsi="Times New Roman" w:cs="Times New Roman"/>
                <w:lang w:val="uk-UA"/>
              </w:rPr>
              <w:t xml:space="preserve">их автором завдань – </w:t>
            </w:r>
            <w:r w:rsidRPr="00893E75">
              <w:rPr>
                <w:rFonts w:ascii="Times New Roman" w:hAnsi="Times New Roman" w:cs="Times New Roman"/>
              </w:rPr>
              <w:t>“</w:t>
            </w:r>
            <w:r w:rsidRPr="00893E75">
              <w:rPr>
                <w:rFonts w:ascii="Times New Roman" w:hAnsi="Times New Roman" w:cs="Times New Roman"/>
                <w:lang w:val="uk-UA"/>
              </w:rPr>
              <w:t>розкрити можливі напрями подальшого розвитку об’єкта дослідження</w:t>
            </w:r>
            <w:r w:rsidRPr="00893E75">
              <w:rPr>
                <w:rFonts w:ascii="Times New Roman" w:hAnsi="Times New Roman" w:cs="Times New Roman"/>
              </w:rPr>
              <w:t xml:space="preserve">” </w:t>
            </w:r>
            <w:r w:rsidRPr="00893E75">
              <w:rPr>
                <w:rFonts w:ascii="Times New Roman" w:hAnsi="Times New Roman" w:cs="Times New Roman"/>
                <w:lang w:val="uk-UA"/>
              </w:rPr>
              <w:t>(с. 6)</w:t>
            </w:r>
            <w:r>
              <w:rPr>
                <w:rFonts w:ascii="Times New Roman" w:hAnsi="Times New Roman" w:cs="Times New Roman"/>
                <w:lang w:val="uk-UA"/>
              </w:rPr>
              <w:t xml:space="preserve"> – залишилося абсолютно поза увагою.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673C7D" w:rsidRPr="001B315C" w:rsidRDefault="00673C7D" w:rsidP="00673C7D">
            <w:pPr>
              <w:rPr>
                <w:rFonts w:ascii="Times New Roman" w:hAnsi="Times New Roman" w:cs="Times New Roman"/>
                <w:lang w:val="uk-UA"/>
              </w:rPr>
            </w:pPr>
            <w:r w:rsidRPr="00893E75">
              <w:rPr>
                <w:rFonts w:ascii="Times New Roman" w:hAnsi="Times New Roman" w:cs="Times New Roman"/>
                <w:lang w:val="uk-UA"/>
              </w:rPr>
              <w:t>Вище зазначене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93E75">
              <w:rPr>
                <w:rFonts w:ascii="Times New Roman" w:hAnsi="Times New Roman" w:cs="Times New Roman"/>
                <w:lang w:val="uk-UA"/>
              </w:rPr>
              <w:t xml:space="preserve"> обумовлює відносність теоретико-практичного значення результатів </w:t>
            </w:r>
            <w:r>
              <w:rPr>
                <w:rFonts w:ascii="Times New Roman" w:hAnsi="Times New Roman" w:cs="Times New Roman"/>
                <w:lang w:val="uk-UA"/>
              </w:rPr>
              <w:t xml:space="preserve">цього </w:t>
            </w:r>
            <w:r w:rsidRPr="00893E75">
              <w:rPr>
                <w:rFonts w:ascii="Times New Roman" w:hAnsi="Times New Roman" w:cs="Times New Roman"/>
                <w:lang w:val="uk-UA"/>
              </w:rPr>
              <w:t xml:space="preserve">дослідження 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73C7D" w:rsidRPr="001B315C" w:rsidRDefault="00673C7D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C7D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673C7D" w:rsidRPr="001B315C" w:rsidRDefault="00673C7D" w:rsidP="00673C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та мета дослідження за своїм змістом вимагають залучення серед джерел інформації, в тому числі європейських (іншомовних) джерел, чого в роботі зовсім немає.</w:t>
            </w:r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73C7D" w:rsidRPr="00E7226E" w:rsidTr="00846A39">
        <w:tc>
          <w:tcPr>
            <w:tcW w:w="8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673C7D" w:rsidRPr="001B315C" w:rsidRDefault="00673C7D" w:rsidP="00673C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Текст дослідження місцями є не досить добре вивірений, </w:t>
            </w:r>
            <w:r w:rsidRPr="00A1795A">
              <w:rPr>
                <w:rFonts w:ascii="Times New Roman" w:hAnsi="Times New Roman" w:cs="Times New Roman"/>
                <w:lang w:val="uk-UA"/>
              </w:rPr>
              <w:t xml:space="preserve">й містить ряд помилок та невдалих формулювань, як-то: “Україна є важливою геополітичною країною” </w:t>
            </w:r>
            <w:r w:rsidRPr="00A1795A">
              <w:rPr>
                <w:rFonts w:ascii="Times New Roman" w:hAnsi="Times New Roman" w:cs="Times New Roman"/>
              </w:rPr>
              <w:t>(</w:t>
            </w:r>
            <w:r w:rsidRPr="00A1795A">
              <w:rPr>
                <w:rFonts w:ascii="Times New Roman" w:hAnsi="Times New Roman" w:cs="Times New Roman"/>
                <w:lang w:val="en-US"/>
              </w:rPr>
              <w:t>c</w:t>
            </w:r>
            <w:r w:rsidRPr="00A1795A">
              <w:rPr>
                <w:rFonts w:ascii="Times New Roman" w:hAnsi="Times New Roman" w:cs="Times New Roman"/>
              </w:rPr>
              <w:t>.</w:t>
            </w:r>
            <w:r w:rsidRPr="00A1795A">
              <w:rPr>
                <w:rFonts w:ascii="Times New Roman" w:hAnsi="Times New Roman" w:cs="Times New Roman"/>
                <w:lang w:val="uk-UA"/>
              </w:rPr>
              <w:t xml:space="preserve"> 5) – влучніше належало би сказати: геополітично важливою…; або </w:t>
            </w:r>
            <w:r w:rsidRPr="00A1795A">
              <w:rPr>
                <w:rFonts w:ascii="Times New Roman" w:hAnsi="Times New Roman" w:cs="Times New Roman"/>
              </w:rPr>
              <w:t>“</w:t>
            </w:r>
            <w:r w:rsidRPr="00A1795A">
              <w:rPr>
                <w:rFonts w:ascii="Times New Roman" w:hAnsi="Times New Roman" w:cs="Times New Roman"/>
                <w:lang w:val="uk-UA"/>
              </w:rPr>
              <w:t>економічним потенціалом та значним культурним спадщиною</w:t>
            </w:r>
            <w:r w:rsidRPr="00A1795A">
              <w:rPr>
                <w:rFonts w:ascii="Times New Roman" w:hAnsi="Times New Roman" w:cs="Times New Roman"/>
              </w:rPr>
              <w:t>”</w:t>
            </w:r>
            <w:r w:rsidRPr="00A1795A">
              <w:rPr>
                <w:rFonts w:ascii="Times New Roman" w:hAnsi="Times New Roman" w:cs="Times New Roman"/>
                <w:lang w:val="uk-UA"/>
              </w:rPr>
              <w:t xml:space="preserve"> (с. 5); </w:t>
            </w:r>
            <w:r w:rsidRPr="00A1795A">
              <w:rPr>
                <w:rFonts w:ascii="Times New Roman" w:hAnsi="Times New Roman" w:cs="Times New Roman"/>
              </w:rPr>
              <w:t>“</w:t>
            </w:r>
            <w:r w:rsidRPr="00A1795A">
              <w:rPr>
                <w:rFonts w:ascii="Times New Roman" w:hAnsi="Times New Roman" w:cs="Times New Roman"/>
                <w:lang w:val="uk-UA"/>
              </w:rPr>
              <w:t>опір з боку певних інтересних груп в Україні</w:t>
            </w:r>
            <w:r w:rsidRPr="00A1795A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A1795A">
              <w:rPr>
                <w:rFonts w:ascii="Times New Roman" w:hAnsi="Times New Roman" w:cs="Times New Roman"/>
              </w:rPr>
              <w:t>або</w:t>
            </w:r>
            <w:proofErr w:type="spellEnd"/>
            <w:r w:rsidRPr="00A1795A">
              <w:rPr>
                <w:rFonts w:ascii="Times New Roman" w:hAnsi="Times New Roman" w:cs="Times New Roman"/>
              </w:rPr>
              <w:t xml:space="preserve"> “</w:t>
            </w:r>
            <w:r w:rsidRPr="00A1795A">
              <w:rPr>
                <w:rFonts w:ascii="Times New Roman" w:hAnsi="Times New Roman" w:cs="Times New Roman"/>
                <w:lang w:val="uk-UA"/>
              </w:rPr>
              <w:t>Україну неодноразово брала участь…</w:t>
            </w:r>
            <w:r w:rsidRPr="00A1795A">
              <w:rPr>
                <w:rFonts w:ascii="Times New Roman" w:hAnsi="Times New Roman" w:cs="Times New Roman"/>
              </w:rPr>
              <w:t>” (с. 13), “…</w:t>
            </w:r>
            <w:r w:rsidRPr="00A1795A">
              <w:rPr>
                <w:rFonts w:ascii="Times New Roman" w:hAnsi="Times New Roman" w:cs="Times New Roman"/>
                <w:lang w:val="uk-UA"/>
              </w:rPr>
              <w:t xml:space="preserve">демографічними процесами в Європі та </w:t>
            </w:r>
            <w:proofErr w:type="spellStart"/>
            <w:r w:rsidRPr="00A1795A">
              <w:rPr>
                <w:rFonts w:ascii="Times New Roman" w:hAnsi="Times New Roman" w:cs="Times New Roman"/>
                <w:lang w:val="uk-UA"/>
              </w:rPr>
              <w:t>вливом</w:t>
            </w:r>
            <w:proofErr w:type="spellEnd"/>
            <w:r w:rsidRPr="00A1795A">
              <w:rPr>
                <w:rFonts w:ascii="Times New Roman" w:hAnsi="Times New Roman" w:cs="Times New Roman"/>
                <w:lang w:val="uk-UA"/>
              </w:rPr>
              <w:t xml:space="preserve"> зовнішніх факторів</w:t>
            </w:r>
            <w:r w:rsidRPr="00A1795A">
              <w:rPr>
                <w:rFonts w:ascii="Times New Roman" w:hAnsi="Times New Roman" w:cs="Times New Roman"/>
              </w:rPr>
              <w:t xml:space="preserve">” (с. 22) </w:t>
            </w:r>
            <w:proofErr w:type="spellStart"/>
            <w:r w:rsidRPr="00A1795A">
              <w:rPr>
                <w:rFonts w:ascii="Times New Roman" w:hAnsi="Times New Roman" w:cs="Times New Roman"/>
              </w:rPr>
              <w:t>тощо</w:t>
            </w:r>
            <w:proofErr w:type="spellEnd"/>
            <w:r w:rsidRPr="00A1795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73C7D" w:rsidRDefault="00673C7D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73C7D" w:rsidRDefault="00673C7D" w:rsidP="00673C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73C7D" w:rsidSect="009B0B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7D"/>
    <w:rsid w:val="00673C7D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2023-06-19T09:28:00Z</dcterms:created>
  <dcterms:modified xsi:type="dcterms:W3CDTF">2023-06-19T09:29:00Z</dcterms:modified>
</cp:coreProperties>
</file>